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511CE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85DF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11CEF">
              <w:rPr>
                <w:rFonts w:ascii="Times New Roman" w:hAnsi="Times New Roman" w:cs="Times New Roman"/>
                <w:sz w:val="28"/>
                <w:szCs w:val="28"/>
              </w:rPr>
              <w:t>бахчевых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по реализации </w:t>
      </w:r>
      <w:r w:rsidR="00511CEF">
        <w:rPr>
          <w:rFonts w:ascii="Times New Roman" w:hAnsi="Times New Roman" w:cs="Times New Roman"/>
          <w:sz w:val="28"/>
          <w:szCs w:val="28"/>
        </w:rPr>
        <w:t>бахчевых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размещения нестационарных торговых объектов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511CEF">
        <w:rPr>
          <w:rFonts w:ascii="Times New Roman" w:hAnsi="Times New Roman" w:cs="Times New Roman"/>
          <w:sz w:val="28"/>
          <w:szCs w:val="28"/>
        </w:rPr>
        <w:t>бахчевых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6E3F50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6E3F50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6E3F50">
        <w:rPr>
          <w:sz w:val="28"/>
          <w:szCs w:val="28"/>
        </w:rPr>
        <w:t>ов</w:t>
      </w:r>
      <w:r w:rsidRPr="0015521F">
        <w:rPr>
          <w:sz w:val="28"/>
          <w:szCs w:val="28"/>
        </w:rPr>
        <w:t xml:space="preserve"> </w:t>
      </w:r>
      <w:r w:rsidRPr="0015521F">
        <w:rPr>
          <w:bCs/>
          <w:sz w:val="28"/>
          <w:szCs w:val="28"/>
        </w:rPr>
        <w:t xml:space="preserve">по реализации </w:t>
      </w:r>
      <w:r w:rsidR="00511CEF">
        <w:rPr>
          <w:bCs/>
          <w:sz w:val="28"/>
          <w:szCs w:val="28"/>
        </w:rPr>
        <w:t>бахчевых</w:t>
      </w:r>
      <w:r w:rsidR="0015521F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0A1C" w:rsidRDefault="00A80A1C" w:rsidP="009637D0">
      <w:pPr>
        <w:spacing w:after="0" w:line="240" w:lineRule="auto"/>
      </w:pPr>
      <w:r>
        <w:separator/>
      </w:r>
    </w:p>
  </w:endnote>
  <w:endnote w:type="continuationSeparator" w:id="1">
    <w:p w:rsidR="00A80A1C" w:rsidRDefault="00A80A1C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0A1C" w:rsidRDefault="00A80A1C" w:rsidP="009637D0">
      <w:pPr>
        <w:spacing w:after="0" w:line="240" w:lineRule="auto"/>
      </w:pPr>
      <w:r>
        <w:separator/>
      </w:r>
    </w:p>
  </w:footnote>
  <w:footnote w:type="continuationSeparator" w:id="1">
    <w:p w:rsidR="00A80A1C" w:rsidRDefault="00A80A1C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1333DA">
        <w:pPr>
          <w:pStyle w:val="a5"/>
          <w:jc w:val="center"/>
        </w:pPr>
        <w:fldSimple w:instr=" PAGE   \* MERGEFORMAT ">
          <w:r w:rsidR="00511CEF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C2646"/>
    <w:rsid w:val="001333DA"/>
    <w:rsid w:val="0015521F"/>
    <w:rsid w:val="00204349"/>
    <w:rsid w:val="002B3822"/>
    <w:rsid w:val="002C1ABA"/>
    <w:rsid w:val="002D401D"/>
    <w:rsid w:val="002E1708"/>
    <w:rsid w:val="002E2E4C"/>
    <w:rsid w:val="00367841"/>
    <w:rsid w:val="00381817"/>
    <w:rsid w:val="004741B9"/>
    <w:rsid w:val="00511CEF"/>
    <w:rsid w:val="00521D51"/>
    <w:rsid w:val="005A1125"/>
    <w:rsid w:val="006239B5"/>
    <w:rsid w:val="00651BE6"/>
    <w:rsid w:val="006E3F50"/>
    <w:rsid w:val="00830DFF"/>
    <w:rsid w:val="008C16A6"/>
    <w:rsid w:val="0092135E"/>
    <w:rsid w:val="009453CE"/>
    <w:rsid w:val="009637D0"/>
    <w:rsid w:val="00A34DCC"/>
    <w:rsid w:val="00A80A1C"/>
    <w:rsid w:val="00A85DFE"/>
    <w:rsid w:val="00AD4AA7"/>
    <w:rsid w:val="00AE22D0"/>
    <w:rsid w:val="00B56EAE"/>
    <w:rsid w:val="00C02447"/>
    <w:rsid w:val="00D62A30"/>
    <w:rsid w:val="00D70C97"/>
    <w:rsid w:val="00DC1F50"/>
    <w:rsid w:val="00DE6B44"/>
    <w:rsid w:val="00E0797E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27</cp:revision>
  <cp:lastPrinted>2020-01-24T05:28:00Z</cp:lastPrinted>
  <dcterms:created xsi:type="dcterms:W3CDTF">2019-09-06T07:28:00Z</dcterms:created>
  <dcterms:modified xsi:type="dcterms:W3CDTF">2020-06-10T05:46:00Z</dcterms:modified>
</cp:coreProperties>
</file>